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A7D87" w:rsidRDefault="002558B2">
      <w:pPr>
        <w:pBdr>
          <w:top w:val="nil"/>
          <w:left w:val="nil"/>
          <w:bottom w:val="nil"/>
          <w:right w:val="nil"/>
          <w:between w:val="nil"/>
        </w:pBdr>
        <w:jc w:val="right"/>
        <w:rPr>
          <w:rFonts w:ascii="Times New Roman" w:eastAsia="Times New Roman" w:hAnsi="Times New Roman" w:cs="Times New Roman"/>
          <w:color w:val="000000"/>
          <w:sz w:val="21"/>
          <w:szCs w:val="21"/>
        </w:rPr>
      </w:pPr>
      <w:bookmarkStart w:id="0" w:name="_GoBack"/>
      <w:bookmarkEnd w:id="0"/>
      <w:r>
        <w:rPr>
          <w:rFonts w:ascii="Times New Roman" w:eastAsia="Times New Roman" w:hAnsi="Times New Roman" w:cs="Times New Roman"/>
          <w:color w:val="000000"/>
          <w:sz w:val="21"/>
          <w:szCs w:val="21"/>
        </w:rPr>
        <w:t xml:space="preserve">Директору Державної організації </w:t>
      </w:r>
    </w:p>
    <w:p w14:paraId="00000002" w14:textId="77777777" w:rsidR="003A7D87" w:rsidRDefault="002558B2">
      <w:pPr>
        <w:pBdr>
          <w:top w:val="nil"/>
          <w:left w:val="nil"/>
          <w:bottom w:val="nil"/>
          <w:right w:val="nil"/>
          <w:between w:val="nil"/>
        </w:pBdr>
        <w:jc w:val="righ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«Український національний офіс</w:t>
      </w:r>
    </w:p>
    <w:p w14:paraId="00000003" w14:textId="77777777" w:rsidR="003A7D87" w:rsidRDefault="002558B2">
      <w:pPr>
        <w:pBdr>
          <w:top w:val="nil"/>
          <w:left w:val="nil"/>
          <w:bottom w:val="nil"/>
          <w:right w:val="nil"/>
          <w:between w:val="nil"/>
        </w:pBdr>
        <w:ind w:left="4502"/>
        <w:jc w:val="righ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інтелектуальної власності та інновацій»</w:t>
      </w:r>
    </w:p>
    <w:p w14:paraId="00000004" w14:textId="77777777" w:rsidR="003A7D87" w:rsidRDefault="002558B2">
      <w:pPr>
        <w:pBdr>
          <w:top w:val="nil"/>
          <w:left w:val="nil"/>
          <w:bottom w:val="nil"/>
          <w:right w:val="nil"/>
          <w:between w:val="nil"/>
        </w:pBdr>
        <w:ind w:left="4502"/>
        <w:jc w:val="righ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Олені ОРЛЮК</w:t>
      </w:r>
    </w:p>
    <w:p w14:paraId="00000005" w14:textId="77777777" w:rsidR="003A7D87" w:rsidRDefault="002558B2">
      <w:pPr>
        <w:pBdr>
          <w:top w:val="nil"/>
          <w:left w:val="nil"/>
          <w:bottom w:val="nil"/>
          <w:right w:val="nil"/>
          <w:between w:val="nil"/>
        </w:pBd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Замовлення</w:t>
      </w:r>
    </w:p>
    <w:p w14:paraId="00000006" w14:textId="77777777" w:rsidR="003A7D87" w:rsidRDefault="003A7D87">
      <w:pPr>
        <w:pBdr>
          <w:top w:val="nil"/>
          <w:left w:val="nil"/>
          <w:bottom w:val="nil"/>
          <w:right w:val="nil"/>
          <w:between w:val="nil"/>
        </w:pBdr>
        <w:jc w:val="center"/>
        <w:rPr>
          <w:rFonts w:ascii="Times New Roman" w:eastAsia="Times New Roman" w:hAnsi="Times New Roman" w:cs="Times New Roman"/>
          <w:color w:val="000000"/>
          <w:sz w:val="21"/>
          <w:szCs w:val="21"/>
        </w:rPr>
      </w:pPr>
    </w:p>
    <w:p w14:paraId="00000007" w14:textId="77777777" w:rsidR="003A7D87" w:rsidRDefault="002558B2">
      <w:pPr>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Просимо Вас надати послугу з оцінки майнових прав на об’єкти інтелектуальної власності, у тому числі майнових прав на використання таких об’єктів згідно з дозволами (ліцензіями) чи ліцензійними договорами (п.10.3)</w:t>
      </w:r>
    </w:p>
    <w:p w14:paraId="00000008"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 xml:space="preserve">    </w:t>
      </w:r>
    </w:p>
    <w:p w14:paraId="00000009"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 xml:space="preserve">Об’єкт оцінки </w:t>
      </w:r>
      <w:r>
        <w:rPr>
          <w:rFonts w:ascii="Times New Roman" w:eastAsia="Times New Roman" w:hAnsi="Times New Roman" w:cs="Times New Roman"/>
          <w:b/>
          <w:color w:val="000000"/>
          <w:sz w:val="22"/>
          <w:szCs w:val="22"/>
          <w:vertAlign w:val="superscript"/>
        </w:rPr>
        <w:footnoteReference w:id="1"/>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1"/>
          <w:szCs w:val="21"/>
        </w:rPr>
        <w:t>__________________________________________________________________________</w:t>
      </w:r>
    </w:p>
    <w:p w14:paraId="0000000A" w14:textId="77777777" w:rsidR="003A7D87" w:rsidRDefault="003A7D87">
      <w:pPr>
        <w:pBdr>
          <w:top w:val="nil"/>
          <w:left w:val="nil"/>
          <w:bottom w:val="nil"/>
          <w:right w:val="nil"/>
          <w:between w:val="nil"/>
        </w:pBdr>
        <w:rPr>
          <w:rFonts w:ascii="Times New Roman" w:eastAsia="Times New Roman" w:hAnsi="Times New Roman" w:cs="Times New Roman"/>
          <w:color w:val="000000"/>
          <w:sz w:val="21"/>
          <w:szCs w:val="21"/>
        </w:rPr>
      </w:pPr>
    </w:p>
    <w:p w14:paraId="0000000B"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 xml:space="preserve">Власник об’єкта оцінки </w:t>
      </w:r>
      <w:r>
        <w:rPr>
          <w:rFonts w:ascii="Times New Roman" w:eastAsia="Times New Roman" w:hAnsi="Times New Roman" w:cs="Times New Roman"/>
          <w:color w:val="000000"/>
          <w:sz w:val="21"/>
          <w:szCs w:val="21"/>
        </w:rPr>
        <w:t>__________________________________________________________________</w:t>
      </w:r>
    </w:p>
    <w:p w14:paraId="0000000C" w14:textId="77777777" w:rsidR="003A7D87" w:rsidRDefault="003A7D87">
      <w:pPr>
        <w:pBdr>
          <w:top w:val="nil"/>
          <w:left w:val="nil"/>
          <w:bottom w:val="nil"/>
          <w:right w:val="nil"/>
          <w:between w:val="nil"/>
        </w:pBdr>
        <w:rPr>
          <w:rFonts w:ascii="Times New Roman" w:eastAsia="Times New Roman" w:hAnsi="Times New Roman" w:cs="Times New Roman"/>
          <w:color w:val="000000"/>
          <w:sz w:val="21"/>
          <w:szCs w:val="21"/>
        </w:rPr>
      </w:pPr>
    </w:p>
    <w:p w14:paraId="0000000D"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 xml:space="preserve">Мета оцінки </w:t>
      </w:r>
      <w:r>
        <w:rPr>
          <w:rFonts w:ascii="Times New Roman" w:eastAsia="Times New Roman" w:hAnsi="Times New Roman" w:cs="Times New Roman"/>
          <w:color w:val="000000"/>
          <w:sz w:val="21"/>
          <w:szCs w:val="21"/>
        </w:rPr>
        <w:t>_____________________________________________________________________________</w:t>
      </w:r>
      <w:r>
        <w:rPr>
          <w:rFonts w:ascii="Times New Roman" w:eastAsia="Times New Roman" w:hAnsi="Times New Roman" w:cs="Times New Roman"/>
          <w:color w:val="000000"/>
          <w:sz w:val="21"/>
          <w:szCs w:val="21"/>
        </w:rPr>
        <w:t xml:space="preserve"> </w:t>
      </w:r>
    </w:p>
    <w:p w14:paraId="0000000E" w14:textId="77777777" w:rsidR="003A7D87" w:rsidRDefault="003A7D87">
      <w:pPr>
        <w:pBdr>
          <w:top w:val="nil"/>
          <w:left w:val="nil"/>
          <w:bottom w:val="nil"/>
          <w:right w:val="nil"/>
          <w:between w:val="nil"/>
        </w:pBdr>
        <w:rPr>
          <w:rFonts w:ascii="Times New Roman" w:eastAsia="Times New Roman" w:hAnsi="Times New Roman" w:cs="Times New Roman"/>
          <w:color w:val="000000"/>
          <w:sz w:val="21"/>
          <w:szCs w:val="21"/>
        </w:rPr>
      </w:pPr>
    </w:p>
    <w:p w14:paraId="0000000F"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 xml:space="preserve">Дата оцінки </w:t>
      </w:r>
      <w:r>
        <w:rPr>
          <w:rFonts w:ascii="Times New Roman" w:eastAsia="Times New Roman" w:hAnsi="Times New Roman" w:cs="Times New Roman"/>
          <w:color w:val="000000"/>
          <w:sz w:val="21"/>
          <w:szCs w:val="21"/>
        </w:rPr>
        <w:t xml:space="preserve">________________ </w:t>
      </w:r>
    </w:p>
    <w:p w14:paraId="00000010" w14:textId="77777777" w:rsidR="003A7D87" w:rsidRDefault="003A7D87">
      <w:pPr>
        <w:pBdr>
          <w:top w:val="nil"/>
          <w:left w:val="nil"/>
          <w:bottom w:val="nil"/>
          <w:right w:val="nil"/>
          <w:between w:val="nil"/>
        </w:pBdr>
        <w:rPr>
          <w:rFonts w:ascii="Times New Roman" w:eastAsia="Times New Roman" w:hAnsi="Times New Roman" w:cs="Times New Roman"/>
          <w:color w:val="000000"/>
          <w:sz w:val="21"/>
          <w:szCs w:val="21"/>
        </w:rPr>
      </w:pPr>
    </w:p>
    <w:p w14:paraId="00000011"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Вид вартості</w:t>
      </w:r>
      <w:r>
        <w:rPr>
          <w:rFonts w:ascii="Times New Roman" w:eastAsia="Times New Roman" w:hAnsi="Times New Roman" w:cs="Times New Roman"/>
          <w:color w:val="000000"/>
          <w:sz w:val="21"/>
          <w:szCs w:val="21"/>
        </w:rPr>
        <w:t xml:space="preserve"> ____________________________________________________________________________ </w:t>
      </w:r>
    </w:p>
    <w:p w14:paraId="00000012" w14:textId="77777777" w:rsidR="003A7D87" w:rsidRDefault="003A7D87">
      <w:pPr>
        <w:pBdr>
          <w:top w:val="nil"/>
          <w:left w:val="nil"/>
          <w:bottom w:val="nil"/>
          <w:right w:val="nil"/>
          <w:between w:val="nil"/>
        </w:pBdr>
        <w:rPr>
          <w:rFonts w:ascii="Times New Roman" w:eastAsia="Times New Roman" w:hAnsi="Times New Roman" w:cs="Times New Roman"/>
          <w:color w:val="000000"/>
          <w:sz w:val="21"/>
          <w:szCs w:val="21"/>
        </w:rPr>
      </w:pPr>
    </w:p>
    <w:p w14:paraId="00000013"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Бажаний строк надання послуг</w:t>
      </w:r>
      <w:r>
        <w:rPr>
          <w:rFonts w:ascii="Times New Roman" w:eastAsia="Times New Roman" w:hAnsi="Times New Roman" w:cs="Times New Roman"/>
          <w:color w:val="000000"/>
          <w:sz w:val="21"/>
          <w:szCs w:val="21"/>
        </w:rPr>
        <w:t>____________________________________________________________</w:t>
      </w:r>
    </w:p>
    <w:p w14:paraId="00000014" w14:textId="77777777" w:rsidR="003A7D87" w:rsidRDefault="003A7D87">
      <w:pPr>
        <w:pBdr>
          <w:top w:val="nil"/>
          <w:left w:val="nil"/>
          <w:bottom w:val="nil"/>
          <w:right w:val="nil"/>
          <w:between w:val="nil"/>
        </w:pBdr>
        <w:rPr>
          <w:rFonts w:ascii="Times New Roman" w:eastAsia="Times New Roman" w:hAnsi="Times New Roman" w:cs="Times New Roman"/>
          <w:color w:val="000000"/>
          <w:sz w:val="21"/>
          <w:szCs w:val="21"/>
        </w:rPr>
      </w:pPr>
    </w:p>
    <w:p w14:paraId="00000015"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 xml:space="preserve">Форма надання послуг: </w:t>
      </w:r>
      <w:r>
        <w:rPr>
          <w:rFonts w:ascii="Times New Roman" w:eastAsia="Times New Roman" w:hAnsi="Times New Roman" w:cs="Times New Roman"/>
          <w:color w:val="000000"/>
          <w:sz w:val="21"/>
          <w:szCs w:val="21"/>
        </w:rPr>
        <w:t>☐ звіт про оцінку,</w:t>
      </w:r>
      <w:r>
        <w:rPr>
          <w:rFonts w:ascii="Times New Roman" w:eastAsia="Times New Roman" w:hAnsi="Times New Roman" w:cs="Times New Roman"/>
          <w:color w:val="000000"/>
          <w:sz w:val="21"/>
          <w:szCs w:val="21"/>
        </w:rPr>
        <w:t xml:space="preserve"> ☐консультація (потрібне виділити)</w:t>
      </w:r>
    </w:p>
    <w:p w14:paraId="00000016" w14:textId="77777777" w:rsidR="003A7D87" w:rsidRDefault="003A7D87">
      <w:pPr>
        <w:pBdr>
          <w:top w:val="nil"/>
          <w:left w:val="nil"/>
          <w:bottom w:val="nil"/>
          <w:right w:val="nil"/>
          <w:between w:val="nil"/>
        </w:pBdr>
        <w:rPr>
          <w:rFonts w:ascii="Times New Roman" w:eastAsia="Times New Roman" w:hAnsi="Times New Roman" w:cs="Times New Roman"/>
          <w:color w:val="000000"/>
          <w:sz w:val="21"/>
          <w:szCs w:val="21"/>
        </w:rPr>
      </w:pPr>
    </w:p>
    <w:p w14:paraId="00000017"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Замовник оцінки:</w:t>
      </w:r>
    </w:p>
    <w:p w14:paraId="00000018" w14:textId="77777777" w:rsidR="003A7D87" w:rsidRDefault="003A7D87">
      <w:pPr>
        <w:pBdr>
          <w:top w:val="nil"/>
          <w:left w:val="nil"/>
          <w:bottom w:val="nil"/>
          <w:right w:val="nil"/>
          <w:between w:val="nil"/>
        </w:pBdr>
        <w:rPr>
          <w:rFonts w:ascii="Times New Roman" w:eastAsia="Times New Roman" w:hAnsi="Times New Roman" w:cs="Times New Roman"/>
          <w:color w:val="000000"/>
          <w:sz w:val="16"/>
          <w:szCs w:val="16"/>
        </w:rPr>
      </w:pPr>
    </w:p>
    <w:p w14:paraId="00000019"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Для юридичної особи і фізичної особи-підприємця:</w:t>
      </w:r>
    </w:p>
    <w:p w14:paraId="0000001A"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Повна назва суб’єкта господарювання _____________________________________________________</w:t>
      </w:r>
    </w:p>
    <w:p w14:paraId="0000001B" w14:textId="77777777" w:rsidR="003A7D87" w:rsidRDefault="002558B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IBAN_____________________________________________в_________________________________</w:t>
      </w:r>
    </w:p>
    <w:p w14:paraId="0000001C" w14:textId="77777777" w:rsidR="003A7D87" w:rsidRDefault="002558B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Код за ЄДРПОУ______________________________________________________________________</w:t>
      </w:r>
    </w:p>
    <w:p w14:paraId="0000001D"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Юридична адреса_________________________________________________________________________</w:t>
      </w:r>
    </w:p>
    <w:p w14:paraId="0000001E"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Адреса для листування_____________________________________________________________________</w:t>
      </w:r>
    </w:p>
    <w:p w14:paraId="0000001F"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Свідоцтво (Витяг) платника ПДВ*______________________ІПН_________________________________</w:t>
      </w:r>
    </w:p>
    <w:p w14:paraId="00000020"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Контактна особа__________________________________________________________________________</w:t>
      </w:r>
    </w:p>
    <w:p w14:paraId="00000021"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Тел</w:t>
      </w:r>
      <w:proofErr w:type="spellEnd"/>
      <w:r>
        <w:rPr>
          <w:rFonts w:ascii="Times New Roman" w:eastAsia="Times New Roman" w:hAnsi="Times New Roman" w:cs="Times New Roman"/>
          <w:color w:val="000000"/>
          <w:sz w:val="21"/>
          <w:szCs w:val="21"/>
        </w:rPr>
        <w:t>. ____________________ E-mail:__________________________________________________________</w:t>
      </w:r>
    </w:p>
    <w:p w14:paraId="00000022"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Керівник _______________________________________ посада __________________</w:t>
      </w:r>
      <w:r>
        <w:rPr>
          <w:rFonts w:ascii="Times New Roman" w:eastAsia="Times New Roman" w:hAnsi="Times New Roman" w:cs="Times New Roman"/>
          <w:color w:val="000000"/>
          <w:sz w:val="21"/>
          <w:szCs w:val="21"/>
        </w:rPr>
        <w:t>_________________</w:t>
      </w:r>
    </w:p>
    <w:p w14:paraId="00000023" w14:textId="77777777" w:rsidR="003A7D87" w:rsidRDefault="003A7D87">
      <w:pPr>
        <w:pBdr>
          <w:top w:val="nil"/>
          <w:left w:val="nil"/>
          <w:bottom w:val="nil"/>
          <w:right w:val="nil"/>
          <w:between w:val="nil"/>
        </w:pBdr>
        <w:rPr>
          <w:rFonts w:ascii="Times New Roman" w:eastAsia="Times New Roman" w:hAnsi="Times New Roman" w:cs="Times New Roman"/>
          <w:color w:val="000000"/>
          <w:sz w:val="21"/>
          <w:szCs w:val="21"/>
        </w:rPr>
      </w:pPr>
    </w:p>
    <w:p w14:paraId="00000024"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Для фізичної особи:</w:t>
      </w:r>
    </w:p>
    <w:p w14:paraId="00000025"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highlight w:val="white"/>
        </w:rPr>
        <w:t xml:space="preserve">Прізвище, ім’я, по батькові </w:t>
      </w:r>
      <w:r>
        <w:rPr>
          <w:rFonts w:ascii="Times New Roman" w:eastAsia="Times New Roman" w:hAnsi="Times New Roman" w:cs="Times New Roman"/>
          <w:color w:val="000000"/>
          <w:sz w:val="21"/>
          <w:szCs w:val="21"/>
        </w:rPr>
        <w:t>_________________________________________________________________</w:t>
      </w:r>
    </w:p>
    <w:p w14:paraId="00000026"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Адреса реєстрації_________________________________________________________________________</w:t>
      </w:r>
    </w:p>
    <w:p w14:paraId="00000027"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Адреса для листування_____________________________________________________________________</w:t>
      </w:r>
    </w:p>
    <w:p w14:paraId="00000028"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Паспорт ________________виданий__________________________________________________________</w:t>
      </w:r>
    </w:p>
    <w:p w14:paraId="00000029"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highlight w:val="white"/>
        </w:rPr>
        <w:t>Реєстраційний номер облікової картки платника податків</w:t>
      </w:r>
      <w:r>
        <w:rPr>
          <w:rFonts w:ascii="Times New Roman" w:eastAsia="Times New Roman" w:hAnsi="Times New Roman" w:cs="Times New Roman"/>
          <w:color w:val="000000"/>
          <w:sz w:val="21"/>
          <w:szCs w:val="21"/>
        </w:rPr>
        <w:t xml:space="preserve"> ** _________________</w:t>
      </w:r>
      <w:r>
        <w:rPr>
          <w:rFonts w:ascii="Times New Roman" w:eastAsia="Times New Roman" w:hAnsi="Times New Roman" w:cs="Times New Roman"/>
          <w:color w:val="000000"/>
          <w:sz w:val="21"/>
          <w:szCs w:val="21"/>
        </w:rPr>
        <w:t>___________________</w:t>
      </w:r>
    </w:p>
    <w:p w14:paraId="0000002A"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Тел</w:t>
      </w:r>
      <w:proofErr w:type="spellEnd"/>
      <w:r>
        <w:rPr>
          <w:rFonts w:ascii="Times New Roman" w:eastAsia="Times New Roman" w:hAnsi="Times New Roman" w:cs="Times New Roman"/>
          <w:color w:val="000000"/>
          <w:sz w:val="21"/>
          <w:szCs w:val="21"/>
        </w:rPr>
        <w:t>. ____________________ E-mail:__________________________________________________________</w:t>
      </w:r>
    </w:p>
    <w:p w14:paraId="0000002B" w14:textId="77777777" w:rsidR="003A7D87" w:rsidRDefault="003A7D87">
      <w:pPr>
        <w:pBdr>
          <w:top w:val="nil"/>
          <w:left w:val="nil"/>
          <w:bottom w:val="nil"/>
          <w:right w:val="nil"/>
          <w:between w:val="nil"/>
        </w:pBdr>
        <w:rPr>
          <w:rFonts w:ascii="Times New Roman" w:eastAsia="Times New Roman" w:hAnsi="Times New Roman" w:cs="Times New Roman"/>
          <w:color w:val="000000"/>
          <w:sz w:val="21"/>
          <w:szCs w:val="21"/>
        </w:rPr>
      </w:pPr>
    </w:p>
    <w:p w14:paraId="0000002C"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Підпис замовника________________ / ________________________/ __________________ </w:t>
      </w:r>
    </w:p>
    <w:p w14:paraId="0000002D" w14:textId="77777777" w:rsidR="003A7D87" w:rsidRDefault="002558B2">
      <w:pPr>
        <w:pBdr>
          <w:top w:val="nil"/>
          <w:left w:val="nil"/>
          <w:bottom w:val="nil"/>
          <w:right w:val="nil"/>
          <w:between w:val="nil"/>
        </w:pBd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(підпис)                   </w:t>
      </w:r>
      <w:r>
        <w:rPr>
          <w:rFonts w:ascii="Times New Roman" w:eastAsia="Times New Roman" w:hAnsi="Times New Roman" w:cs="Times New Roman"/>
          <w:color w:val="000000"/>
          <w:sz w:val="21"/>
          <w:szCs w:val="21"/>
        </w:rPr>
        <w:t xml:space="preserve">     (ініціали)                                           (дата)                                       </w:t>
      </w:r>
    </w:p>
    <w:p w14:paraId="0000002E" w14:textId="77777777" w:rsidR="003A7D87" w:rsidRDefault="003A7D87">
      <w:pPr>
        <w:pBdr>
          <w:top w:val="nil"/>
          <w:left w:val="nil"/>
          <w:bottom w:val="nil"/>
          <w:right w:val="nil"/>
          <w:between w:val="nil"/>
        </w:pBdr>
        <w:jc w:val="both"/>
        <w:rPr>
          <w:rFonts w:ascii="Times New Roman" w:eastAsia="Times New Roman" w:hAnsi="Times New Roman" w:cs="Times New Roman"/>
          <w:color w:val="000000"/>
          <w:sz w:val="21"/>
          <w:szCs w:val="21"/>
        </w:rPr>
      </w:pPr>
    </w:p>
    <w:p w14:paraId="0000002F" w14:textId="77777777" w:rsidR="003A7D87" w:rsidRDefault="002558B2">
      <w:pPr>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Я,______________________________________________(прізвище, ім’я, по батькові), відповідно до Закону України «Про захист персональних даних» даю згоду Д</w:t>
      </w:r>
      <w:r>
        <w:rPr>
          <w:rFonts w:ascii="Times New Roman" w:eastAsia="Times New Roman" w:hAnsi="Times New Roman" w:cs="Times New Roman"/>
          <w:color w:val="000000"/>
          <w:sz w:val="21"/>
          <w:szCs w:val="21"/>
        </w:rPr>
        <w:t>ержавній організації «Український національний офіс інтелектуальної власності та інновацій» на збір, обробку та використання моїх персональних даних відповідно до мети їх обробки та використання, визначеної договором про проведення оцінки майнових прав інт</w:t>
      </w:r>
      <w:r>
        <w:rPr>
          <w:rFonts w:ascii="Times New Roman" w:eastAsia="Times New Roman" w:hAnsi="Times New Roman" w:cs="Times New Roman"/>
          <w:color w:val="000000"/>
          <w:sz w:val="21"/>
          <w:szCs w:val="21"/>
        </w:rPr>
        <w:t xml:space="preserve">електуальної власності, зазначених у листі-замовленні   __________________________ / _____________________________/ __________________ </w:t>
      </w:r>
    </w:p>
    <w:p w14:paraId="00000030" w14:textId="77777777" w:rsidR="003A7D87" w:rsidRDefault="002558B2">
      <w:pPr>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(підпис)                         (власне ім'я та прізвище)                      (дата)           </w:t>
      </w:r>
      <w:r>
        <w:rPr>
          <w:rFonts w:ascii="Times New Roman" w:eastAsia="Times New Roman" w:hAnsi="Times New Roman" w:cs="Times New Roman"/>
          <w:color w:val="000000"/>
          <w:sz w:val="21"/>
          <w:szCs w:val="21"/>
        </w:rPr>
        <w:t xml:space="preserve">     </w:t>
      </w:r>
    </w:p>
    <w:p w14:paraId="00000031" w14:textId="77777777" w:rsidR="003A7D87" w:rsidRDefault="002558B2">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highlight w:val="white"/>
        </w:rPr>
        <w:t>*Якщо Замовник є платником податку на додану вартість, надається копія свідоцтва платника ПДВ або виписка з реєстру платників ПДВ.</w:t>
      </w:r>
    </w:p>
    <w:p w14:paraId="00000032" w14:textId="77777777" w:rsidR="003A7D87" w:rsidRDefault="002558B2">
      <w:pPr>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highlight w:val="white"/>
        </w:rPr>
        <w:t>Для фізичних осіб, які через свої релігійні переконання відмовляються від прийняття реєстраційного номера облікової к</w:t>
      </w:r>
      <w:r>
        <w:rPr>
          <w:rFonts w:ascii="Times New Roman" w:eastAsia="Times New Roman" w:hAnsi="Times New Roman" w:cs="Times New Roman"/>
          <w:color w:val="000000"/>
          <w:sz w:val="18"/>
          <w:szCs w:val="18"/>
          <w:highlight w:val="white"/>
        </w:rPr>
        <w:t>артки платника податків та повідомили про це відповідний контролюючий орган і мають відмітку у паспорті – зазначається «відсутній»</w:t>
      </w:r>
    </w:p>
    <w:sectPr w:rsidR="003A7D87">
      <w:pgSz w:w="11906" w:h="16838"/>
      <w:pgMar w:top="568" w:right="850" w:bottom="709"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9D7EB" w14:textId="77777777" w:rsidR="002558B2" w:rsidRDefault="002558B2">
      <w:r>
        <w:separator/>
      </w:r>
    </w:p>
  </w:endnote>
  <w:endnote w:type="continuationSeparator" w:id="0">
    <w:p w14:paraId="27E85956" w14:textId="77777777" w:rsidR="002558B2" w:rsidRDefault="0025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D4B9B" w14:textId="77777777" w:rsidR="002558B2" w:rsidRDefault="002558B2">
      <w:r>
        <w:separator/>
      </w:r>
    </w:p>
  </w:footnote>
  <w:footnote w:type="continuationSeparator" w:id="0">
    <w:p w14:paraId="0D9C9C34" w14:textId="77777777" w:rsidR="002558B2" w:rsidRDefault="002558B2">
      <w:r>
        <w:continuationSeparator/>
      </w:r>
    </w:p>
  </w:footnote>
  <w:footnote w:id="1">
    <w:p w14:paraId="00000033" w14:textId="77777777" w:rsidR="003A7D87" w:rsidRDefault="002558B2">
      <w:pPr>
        <w:pBdr>
          <w:top w:val="nil"/>
          <w:left w:val="nil"/>
          <w:bottom w:val="nil"/>
          <w:right w:val="nil"/>
          <w:between w:val="nil"/>
        </w:pBdr>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b/>
          <w:i/>
          <w:color w:val="000000"/>
        </w:rPr>
        <w:t xml:space="preserve"> У разі замовлення оцінки на кілька об</w:t>
      </w:r>
      <w:r>
        <w:rPr>
          <w:rFonts w:ascii="Times New Roman" w:eastAsia="Times New Roman" w:hAnsi="Times New Roman" w:cs="Times New Roman"/>
          <w:b/>
          <w:i/>
        </w:rPr>
        <w:t>’єктів інтелектуальної власності, інформація щодо кожного об’єкта інтелектуальної власності заповнюється ОКРЕМО і об’єктом оцінки вважатиметься сукупність майнових прав на перелічені об’єкти інтелектуальної власності</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A7D87"/>
    <w:rsid w:val="002558B2"/>
    <w:rsid w:val="002F43F9"/>
    <w:rsid w:val="003A7D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Звичайний"/>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character" w:customStyle="1" w:styleId="a5">
    <w:name w:val="Шрифт абзацу за промовчанням"/>
    <w:qFormat/>
    <w:rPr>
      <w:w w:val="100"/>
      <w:position w:val="-1"/>
      <w:effect w:val="none"/>
      <w:vertAlign w:val="baseline"/>
      <w:cs w:val="0"/>
      <w:em w:val="none"/>
    </w:rPr>
  </w:style>
  <w:style w:type="table" w:customStyle="1" w:styleId="a6">
    <w:name w:val="Звичайна таблиця"/>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7">
    <w:name w:val="Немає списку"/>
    <w:qFormat/>
  </w:style>
  <w:style w:type="paragraph" w:customStyle="1" w:styleId="a8">
    <w:name w:val="Звичайний (веб)"/>
    <w:basedOn w:val="a4"/>
    <w:pPr>
      <w:spacing w:before="100" w:beforeAutospacing="1" w:after="100" w:afterAutospacing="1"/>
    </w:pPr>
    <w:rPr>
      <w:lang w:val="ru-RU" w:eastAsia="ru-RU"/>
    </w:rPr>
  </w:style>
  <w:style w:type="character" w:customStyle="1" w:styleId="a9">
    <w:name w:val="Гіперпосилання"/>
    <w:qFormat/>
    <w:rPr>
      <w:color w:val="0000FF"/>
      <w:w w:val="100"/>
      <w:position w:val="-1"/>
      <w:u w:val="single"/>
      <w:effect w:val="none"/>
      <w:vertAlign w:val="baseline"/>
      <w:cs w:val="0"/>
      <w:em w:val="none"/>
    </w:rPr>
  </w:style>
  <w:style w:type="paragraph" w:customStyle="1" w:styleId="aa">
    <w:name w:val="Основний текст"/>
    <w:basedOn w:val="a4"/>
    <w:rPr>
      <w:sz w:val="28"/>
      <w:lang w:eastAsia="ru-RU"/>
    </w:rPr>
  </w:style>
  <w:style w:type="character" w:customStyle="1" w:styleId="ab">
    <w:name w:val="Основний текст Знак"/>
    <w:rPr>
      <w:rFonts w:ascii="Times New Roman" w:eastAsia="Times New Roman" w:hAnsi="Times New Roman" w:cs="Times New Roman"/>
      <w:w w:val="100"/>
      <w:position w:val="-1"/>
      <w:sz w:val="28"/>
      <w:szCs w:val="24"/>
      <w:effect w:val="none"/>
      <w:vertAlign w:val="baseline"/>
      <w:cs w:val="0"/>
      <w:em w:val="none"/>
      <w:lang w:eastAsia="ru-RU"/>
    </w:rPr>
  </w:style>
  <w:style w:type="character" w:customStyle="1" w:styleId="ac">
    <w:name w:val="Знак примітки"/>
    <w:qFormat/>
    <w:rPr>
      <w:w w:val="100"/>
      <w:position w:val="-1"/>
      <w:sz w:val="16"/>
      <w:szCs w:val="16"/>
      <w:effect w:val="none"/>
      <w:vertAlign w:val="baseline"/>
      <w:cs w:val="0"/>
      <w:em w:val="none"/>
    </w:rPr>
  </w:style>
  <w:style w:type="paragraph" w:customStyle="1" w:styleId="ad">
    <w:name w:val="Текст примітки"/>
    <w:basedOn w:val="a4"/>
    <w:qFormat/>
    <w:rPr>
      <w:sz w:val="20"/>
      <w:szCs w:val="20"/>
    </w:rPr>
  </w:style>
  <w:style w:type="character" w:customStyle="1" w:styleId="ae">
    <w:name w:val="Текст примітки Знак"/>
    <w:rPr>
      <w:rFonts w:ascii="Times New Roman" w:eastAsia="Times New Roman" w:hAnsi="Times New Roman"/>
      <w:w w:val="100"/>
      <w:position w:val="-1"/>
      <w:effect w:val="none"/>
      <w:vertAlign w:val="baseline"/>
      <w:cs w:val="0"/>
      <w:em w:val="none"/>
    </w:rPr>
  </w:style>
  <w:style w:type="paragraph" w:customStyle="1" w:styleId="af">
    <w:name w:val="Тема примітки"/>
    <w:basedOn w:val="ad"/>
    <w:next w:val="ad"/>
    <w:qFormat/>
    <w:rPr>
      <w:b/>
      <w:bCs/>
    </w:rPr>
  </w:style>
  <w:style w:type="character" w:customStyle="1" w:styleId="af0">
    <w:name w:val="Тема примітки Знак"/>
    <w:rPr>
      <w:rFonts w:ascii="Times New Roman" w:eastAsia="Times New Roman" w:hAnsi="Times New Roman"/>
      <w:b/>
      <w:bCs/>
      <w:w w:val="100"/>
      <w:position w:val="-1"/>
      <w:effect w:val="none"/>
      <w:vertAlign w:val="baseline"/>
      <w:cs w:val="0"/>
      <w:em w:val="none"/>
    </w:rPr>
  </w:style>
  <w:style w:type="paragraph" w:customStyle="1" w:styleId="af1">
    <w:name w:val="Текст у виносці"/>
    <w:basedOn w:val="a4"/>
    <w:qFormat/>
    <w:rPr>
      <w:rFonts w:ascii="Segoe UI" w:hAnsi="Segoe UI" w:cs="Segoe UI"/>
      <w:sz w:val="18"/>
      <w:szCs w:val="18"/>
    </w:rPr>
  </w:style>
  <w:style w:type="character" w:customStyle="1" w:styleId="af2">
    <w:name w:val="Текст у виносці Знак"/>
    <w:rPr>
      <w:rFonts w:ascii="Segoe UI" w:eastAsia="Times New Roman" w:hAnsi="Segoe UI" w:cs="Segoe UI"/>
      <w:w w:val="100"/>
      <w:position w:val="-1"/>
      <w:sz w:val="18"/>
      <w:szCs w:val="18"/>
      <w:effect w:val="none"/>
      <w:vertAlign w:val="baseline"/>
      <w:cs w:val="0"/>
      <w:em w:val="none"/>
    </w:rPr>
  </w:style>
  <w:style w:type="paragraph" w:customStyle="1" w:styleId="af3">
    <w:name w:val="Текст виноски"/>
    <w:basedOn w:val="a4"/>
    <w:qFormat/>
    <w:rPr>
      <w:sz w:val="20"/>
      <w:szCs w:val="20"/>
    </w:rPr>
  </w:style>
  <w:style w:type="character" w:customStyle="1" w:styleId="af4">
    <w:name w:val="Текст виноски Знак"/>
    <w:rPr>
      <w:rFonts w:ascii="Times New Roman" w:eastAsia="Times New Roman" w:hAnsi="Times New Roman"/>
      <w:w w:val="100"/>
      <w:position w:val="-1"/>
      <w:effect w:val="none"/>
      <w:vertAlign w:val="baseline"/>
      <w:cs w:val="0"/>
      <w:em w:val="none"/>
    </w:rPr>
  </w:style>
  <w:style w:type="character" w:customStyle="1" w:styleId="af5">
    <w:name w:val="Знак виноски"/>
    <w:qFormat/>
    <w:rPr>
      <w:w w:val="100"/>
      <w:position w:val="-1"/>
      <w:effect w:val="none"/>
      <w:vertAlign w:val="superscript"/>
      <w:cs w:val="0"/>
      <w:em w:val="none"/>
    </w:rPr>
  </w:style>
  <w:style w:type="paragraph" w:styleId="af6">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Звичайний"/>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character" w:customStyle="1" w:styleId="a5">
    <w:name w:val="Шрифт абзацу за промовчанням"/>
    <w:qFormat/>
    <w:rPr>
      <w:w w:val="100"/>
      <w:position w:val="-1"/>
      <w:effect w:val="none"/>
      <w:vertAlign w:val="baseline"/>
      <w:cs w:val="0"/>
      <w:em w:val="none"/>
    </w:rPr>
  </w:style>
  <w:style w:type="table" w:customStyle="1" w:styleId="a6">
    <w:name w:val="Звичайна таблиця"/>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7">
    <w:name w:val="Немає списку"/>
    <w:qFormat/>
  </w:style>
  <w:style w:type="paragraph" w:customStyle="1" w:styleId="a8">
    <w:name w:val="Звичайний (веб)"/>
    <w:basedOn w:val="a4"/>
    <w:pPr>
      <w:spacing w:before="100" w:beforeAutospacing="1" w:after="100" w:afterAutospacing="1"/>
    </w:pPr>
    <w:rPr>
      <w:lang w:val="ru-RU" w:eastAsia="ru-RU"/>
    </w:rPr>
  </w:style>
  <w:style w:type="character" w:customStyle="1" w:styleId="a9">
    <w:name w:val="Гіперпосилання"/>
    <w:qFormat/>
    <w:rPr>
      <w:color w:val="0000FF"/>
      <w:w w:val="100"/>
      <w:position w:val="-1"/>
      <w:u w:val="single"/>
      <w:effect w:val="none"/>
      <w:vertAlign w:val="baseline"/>
      <w:cs w:val="0"/>
      <w:em w:val="none"/>
    </w:rPr>
  </w:style>
  <w:style w:type="paragraph" w:customStyle="1" w:styleId="aa">
    <w:name w:val="Основний текст"/>
    <w:basedOn w:val="a4"/>
    <w:rPr>
      <w:sz w:val="28"/>
      <w:lang w:eastAsia="ru-RU"/>
    </w:rPr>
  </w:style>
  <w:style w:type="character" w:customStyle="1" w:styleId="ab">
    <w:name w:val="Основний текст Знак"/>
    <w:rPr>
      <w:rFonts w:ascii="Times New Roman" w:eastAsia="Times New Roman" w:hAnsi="Times New Roman" w:cs="Times New Roman"/>
      <w:w w:val="100"/>
      <w:position w:val="-1"/>
      <w:sz w:val="28"/>
      <w:szCs w:val="24"/>
      <w:effect w:val="none"/>
      <w:vertAlign w:val="baseline"/>
      <w:cs w:val="0"/>
      <w:em w:val="none"/>
      <w:lang w:eastAsia="ru-RU"/>
    </w:rPr>
  </w:style>
  <w:style w:type="character" w:customStyle="1" w:styleId="ac">
    <w:name w:val="Знак примітки"/>
    <w:qFormat/>
    <w:rPr>
      <w:w w:val="100"/>
      <w:position w:val="-1"/>
      <w:sz w:val="16"/>
      <w:szCs w:val="16"/>
      <w:effect w:val="none"/>
      <w:vertAlign w:val="baseline"/>
      <w:cs w:val="0"/>
      <w:em w:val="none"/>
    </w:rPr>
  </w:style>
  <w:style w:type="paragraph" w:customStyle="1" w:styleId="ad">
    <w:name w:val="Текст примітки"/>
    <w:basedOn w:val="a4"/>
    <w:qFormat/>
    <w:rPr>
      <w:sz w:val="20"/>
      <w:szCs w:val="20"/>
    </w:rPr>
  </w:style>
  <w:style w:type="character" w:customStyle="1" w:styleId="ae">
    <w:name w:val="Текст примітки Знак"/>
    <w:rPr>
      <w:rFonts w:ascii="Times New Roman" w:eastAsia="Times New Roman" w:hAnsi="Times New Roman"/>
      <w:w w:val="100"/>
      <w:position w:val="-1"/>
      <w:effect w:val="none"/>
      <w:vertAlign w:val="baseline"/>
      <w:cs w:val="0"/>
      <w:em w:val="none"/>
    </w:rPr>
  </w:style>
  <w:style w:type="paragraph" w:customStyle="1" w:styleId="af">
    <w:name w:val="Тема примітки"/>
    <w:basedOn w:val="ad"/>
    <w:next w:val="ad"/>
    <w:qFormat/>
    <w:rPr>
      <w:b/>
      <w:bCs/>
    </w:rPr>
  </w:style>
  <w:style w:type="character" w:customStyle="1" w:styleId="af0">
    <w:name w:val="Тема примітки Знак"/>
    <w:rPr>
      <w:rFonts w:ascii="Times New Roman" w:eastAsia="Times New Roman" w:hAnsi="Times New Roman"/>
      <w:b/>
      <w:bCs/>
      <w:w w:val="100"/>
      <w:position w:val="-1"/>
      <w:effect w:val="none"/>
      <w:vertAlign w:val="baseline"/>
      <w:cs w:val="0"/>
      <w:em w:val="none"/>
    </w:rPr>
  </w:style>
  <w:style w:type="paragraph" w:customStyle="1" w:styleId="af1">
    <w:name w:val="Текст у виносці"/>
    <w:basedOn w:val="a4"/>
    <w:qFormat/>
    <w:rPr>
      <w:rFonts w:ascii="Segoe UI" w:hAnsi="Segoe UI" w:cs="Segoe UI"/>
      <w:sz w:val="18"/>
      <w:szCs w:val="18"/>
    </w:rPr>
  </w:style>
  <w:style w:type="character" w:customStyle="1" w:styleId="af2">
    <w:name w:val="Текст у виносці Знак"/>
    <w:rPr>
      <w:rFonts w:ascii="Segoe UI" w:eastAsia="Times New Roman" w:hAnsi="Segoe UI" w:cs="Segoe UI"/>
      <w:w w:val="100"/>
      <w:position w:val="-1"/>
      <w:sz w:val="18"/>
      <w:szCs w:val="18"/>
      <w:effect w:val="none"/>
      <w:vertAlign w:val="baseline"/>
      <w:cs w:val="0"/>
      <w:em w:val="none"/>
    </w:rPr>
  </w:style>
  <w:style w:type="paragraph" w:customStyle="1" w:styleId="af3">
    <w:name w:val="Текст виноски"/>
    <w:basedOn w:val="a4"/>
    <w:qFormat/>
    <w:rPr>
      <w:sz w:val="20"/>
      <w:szCs w:val="20"/>
    </w:rPr>
  </w:style>
  <w:style w:type="character" w:customStyle="1" w:styleId="af4">
    <w:name w:val="Текст виноски Знак"/>
    <w:rPr>
      <w:rFonts w:ascii="Times New Roman" w:eastAsia="Times New Roman" w:hAnsi="Times New Roman"/>
      <w:w w:val="100"/>
      <w:position w:val="-1"/>
      <w:effect w:val="none"/>
      <w:vertAlign w:val="baseline"/>
      <w:cs w:val="0"/>
      <w:em w:val="none"/>
    </w:rPr>
  </w:style>
  <w:style w:type="character" w:customStyle="1" w:styleId="af5">
    <w:name w:val="Знак виноски"/>
    <w:qFormat/>
    <w:rPr>
      <w:w w:val="100"/>
      <w:position w:val="-1"/>
      <w:effect w:val="none"/>
      <w:vertAlign w:val="superscript"/>
      <w:cs w:val="0"/>
      <w:em w:val="none"/>
    </w:rPr>
  </w:style>
  <w:style w:type="paragraph" w:styleId="af6">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zaIxgLzhhKziAg4CVuKfaFlMdQ==">CgMxLjA4AHIhMXBldnNFUVl1ZWEwenJJNWF6WGgzY1BTRGdELUNFTWZy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2326</Words>
  <Characters>1327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RACCOON</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Булайчук Юрий Александрович</dc:creator>
  <cp:lastModifiedBy>Сисоєв Олексій Вікторович</cp:lastModifiedBy>
  <cp:revision>2</cp:revision>
  <dcterms:created xsi:type="dcterms:W3CDTF">2025-07-24T10:54:00Z</dcterms:created>
  <dcterms:modified xsi:type="dcterms:W3CDTF">2025-07-24T10:54:00Z</dcterms:modified>
</cp:coreProperties>
</file>